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A9" w:rsidRPr="00F81D85" w:rsidRDefault="00F548A9" w:rsidP="00A81261">
      <w:pPr>
        <w:jc w:val="center"/>
        <w:rPr>
          <w:b/>
        </w:rPr>
      </w:pPr>
      <w:r w:rsidRPr="00A81261">
        <w:rPr>
          <w:rFonts w:ascii="黑体" w:eastAsia="黑体" w:hint="eastAsia"/>
          <w:b/>
          <w:bCs/>
          <w:color w:val="000000"/>
          <w:sz w:val="32"/>
          <w:szCs w:val="32"/>
        </w:rPr>
        <w:t>资源与环境科学学院</w:t>
      </w:r>
      <w:r w:rsidR="00F53327" w:rsidRPr="00A81261">
        <w:rPr>
          <w:rFonts w:ascii="黑体" w:eastAsia="黑体" w:hint="eastAsia"/>
          <w:b/>
          <w:bCs/>
          <w:color w:val="000000"/>
          <w:sz w:val="32"/>
          <w:szCs w:val="32"/>
        </w:rPr>
        <w:t>研究生论坛</w:t>
      </w:r>
      <w:r w:rsidRPr="00A81261">
        <w:rPr>
          <w:rFonts w:ascii="黑体" w:eastAsia="黑体" w:hint="eastAsia"/>
          <w:b/>
          <w:bCs/>
          <w:color w:val="000000"/>
          <w:sz w:val="32"/>
          <w:szCs w:val="32"/>
        </w:rPr>
        <w:t>第三期“SCI论文撰写-兼谈如何开展地理学相关领域研究</w:t>
      </w:r>
      <w:r w:rsidRPr="00A81261">
        <w:rPr>
          <w:rFonts w:ascii="黑体" w:eastAsia="黑体" w:hint="eastAsia"/>
          <w:b/>
          <w:sz w:val="32"/>
          <w:szCs w:val="32"/>
        </w:rPr>
        <w:t>”</w:t>
      </w:r>
    </w:p>
    <w:p w:rsidR="00BA1AE6" w:rsidRPr="006360DD" w:rsidRDefault="0044611B" w:rsidP="000D4593">
      <w:pPr>
        <w:spacing w:line="400" w:lineRule="exact"/>
        <w:ind w:firstLineChars="200" w:firstLine="480"/>
        <w:rPr>
          <w:rFonts w:eastAsia="宋体"/>
        </w:rPr>
      </w:pPr>
      <w:r w:rsidRPr="006360DD">
        <w:rPr>
          <w:rFonts w:eastAsia="宋体"/>
        </w:rPr>
        <w:t>2012</w:t>
      </w:r>
      <w:r w:rsidRPr="006360DD">
        <w:rPr>
          <w:rFonts w:eastAsia="宋体"/>
        </w:rPr>
        <w:t>年</w:t>
      </w:r>
      <w:r w:rsidRPr="006360DD">
        <w:rPr>
          <w:rFonts w:eastAsia="宋体"/>
        </w:rPr>
        <w:t>11</w:t>
      </w:r>
      <w:r w:rsidRPr="006360DD">
        <w:rPr>
          <w:rFonts w:eastAsia="宋体"/>
        </w:rPr>
        <w:t>月</w:t>
      </w:r>
      <w:r w:rsidRPr="006360DD">
        <w:rPr>
          <w:rFonts w:eastAsia="宋体"/>
        </w:rPr>
        <w:t>8</w:t>
      </w:r>
      <w:r w:rsidR="00F53327" w:rsidRPr="006360DD">
        <w:rPr>
          <w:rFonts w:eastAsia="宋体"/>
        </w:rPr>
        <w:t>日下午</w:t>
      </w:r>
      <w:r w:rsidR="00F53327" w:rsidRPr="006360DD">
        <w:rPr>
          <w:rFonts w:eastAsia="宋体"/>
        </w:rPr>
        <w:t>2:30</w:t>
      </w:r>
      <w:r w:rsidR="00F53327" w:rsidRPr="006360DD">
        <w:rPr>
          <w:rFonts w:eastAsia="宋体"/>
        </w:rPr>
        <w:t>，</w:t>
      </w:r>
      <w:proofErr w:type="gramStart"/>
      <w:r w:rsidR="00F53327" w:rsidRPr="006360DD">
        <w:rPr>
          <w:rFonts w:eastAsia="宋体"/>
        </w:rPr>
        <w:t>资环院研究生</w:t>
      </w:r>
      <w:proofErr w:type="gramEnd"/>
      <w:r w:rsidR="00F53327" w:rsidRPr="006360DD">
        <w:rPr>
          <w:rFonts w:eastAsia="宋体"/>
        </w:rPr>
        <w:t>论</w:t>
      </w:r>
      <w:bookmarkStart w:id="0" w:name="_GoBack"/>
      <w:bookmarkEnd w:id="0"/>
      <w:r w:rsidR="00F53327" w:rsidRPr="006360DD">
        <w:rPr>
          <w:rFonts w:eastAsia="宋体"/>
        </w:rPr>
        <w:t>坛第三期</w:t>
      </w:r>
      <w:r w:rsidR="006360DD">
        <w:rPr>
          <w:rFonts w:eastAsia="宋体" w:hint="eastAsia"/>
        </w:rPr>
        <w:t>“</w:t>
      </w:r>
      <w:r w:rsidR="006360DD" w:rsidRPr="006360DD">
        <w:rPr>
          <w:rFonts w:eastAsia="宋体"/>
        </w:rPr>
        <w:t>SCI</w:t>
      </w:r>
      <w:r w:rsidR="006360DD" w:rsidRPr="006360DD">
        <w:rPr>
          <w:rFonts w:eastAsia="宋体"/>
        </w:rPr>
        <w:t>论文撰写</w:t>
      </w:r>
      <w:r w:rsidR="006360DD" w:rsidRPr="006360DD">
        <w:rPr>
          <w:rFonts w:eastAsia="宋体"/>
        </w:rPr>
        <w:t>-</w:t>
      </w:r>
      <w:r w:rsidR="006360DD" w:rsidRPr="006360DD">
        <w:rPr>
          <w:rFonts w:eastAsia="宋体"/>
        </w:rPr>
        <w:t>兼谈如何开展地理学相关领域研究</w:t>
      </w:r>
      <w:r w:rsidR="006360DD">
        <w:rPr>
          <w:rFonts w:eastAsia="宋体" w:hint="eastAsia"/>
        </w:rPr>
        <w:t>”</w:t>
      </w:r>
      <w:r w:rsidR="00F53327" w:rsidRPr="006360DD">
        <w:rPr>
          <w:rFonts w:eastAsia="宋体"/>
        </w:rPr>
        <w:t>在院二楼报告</w:t>
      </w:r>
      <w:proofErr w:type="gramStart"/>
      <w:r w:rsidR="00F53327" w:rsidRPr="006360DD">
        <w:rPr>
          <w:rFonts w:eastAsia="宋体"/>
        </w:rPr>
        <w:t>厅顺利</w:t>
      </w:r>
      <w:proofErr w:type="gramEnd"/>
      <w:r w:rsidR="00F53327" w:rsidRPr="006360DD">
        <w:rPr>
          <w:rFonts w:eastAsia="宋体"/>
        </w:rPr>
        <w:t>举行。</w:t>
      </w:r>
    </w:p>
    <w:p w:rsidR="00CD16CA" w:rsidRDefault="00F53327" w:rsidP="000D4593">
      <w:pPr>
        <w:spacing w:line="400" w:lineRule="exact"/>
        <w:ind w:firstLineChars="200" w:firstLine="480"/>
        <w:rPr>
          <w:rFonts w:eastAsia="宋体"/>
        </w:rPr>
      </w:pPr>
      <w:r w:rsidRPr="006360DD">
        <w:rPr>
          <w:rFonts w:eastAsia="宋体"/>
        </w:rPr>
        <w:t>本次主讲人是</w:t>
      </w:r>
      <w:proofErr w:type="gramStart"/>
      <w:r w:rsidRPr="006360DD">
        <w:rPr>
          <w:rFonts w:eastAsia="宋体"/>
        </w:rPr>
        <w:t>资环院</w:t>
      </w:r>
      <w:r w:rsidR="00442742">
        <w:rPr>
          <w:rFonts w:eastAsia="宋体" w:hint="eastAsia"/>
        </w:rPr>
        <w:t>国土</w:t>
      </w:r>
      <w:proofErr w:type="gramEnd"/>
      <w:r w:rsidR="00442742">
        <w:rPr>
          <w:rFonts w:eastAsia="宋体" w:hint="eastAsia"/>
        </w:rPr>
        <w:t>资源管理系的</w:t>
      </w:r>
      <w:r w:rsidR="000007CD" w:rsidRPr="006360DD">
        <w:rPr>
          <w:rFonts w:eastAsia="宋体"/>
        </w:rPr>
        <w:t>硕士生导师</w:t>
      </w:r>
      <w:r w:rsidRPr="006360DD">
        <w:rPr>
          <w:rFonts w:eastAsia="宋体"/>
        </w:rPr>
        <w:t>焦利民</w:t>
      </w:r>
      <w:r w:rsidR="00AE75A5" w:rsidRPr="006360DD">
        <w:rPr>
          <w:rFonts w:eastAsia="宋体"/>
        </w:rPr>
        <w:t>副教授</w:t>
      </w:r>
      <w:r w:rsidRPr="006360DD">
        <w:rPr>
          <w:rFonts w:eastAsia="宋体"/>
        </w:rPr>
        <w:t>。焦老师的主要研究方向为空间数据挖掘、土地信息智能化处理等，发表学术论文</w:t>
      </w:r>
      <w:r w:rsidRPr="006360DD">
        <w:rPr>
          <w:rFonts w:eastAsia="宋体"/>
        </w:rPr>
        <w:t>30</w:t>
      </w:r>
      <w:r w:rsidRPr="006360DD">
        <w:rPr>
          <w:rFonts w:eastAsia="宋体"/>
        </w:rPr>
        <w:t>余篇，其中</w:t>
      </w:r>
      <w:r w:rsidRPr="006360DD">
        <w:rPr>
          <w:rFonts w:eastAsia="宋体"/>
        </w:rPr>
        <w:t>SCI</w:t>
      </w:r>
      <w:r w:rsidRPr="006360DD">
        <w:rPr>
          <w:rFonts w:eastAsia="宋体"/>
        </w:rPr>
        <w:t>检索</w:t>
      </w:r>
      <w:r w:rsidRPr="006360DD">
        <w:rPr>
          <w:rFonts w:eastAsia="宋体"/>
        </w:rPr>
        <w:t>4</w:t>
      </w:r>
      <w:r w:rsidRPr="006360DD">
        <w:rPr>
          <w:rFonts w:eastAsia="宋体"/>
        </w:rPr>
        <w:t>篇，</w:t>
      </w:r>
      <w:r w:rsidRPr="006360DD">
        <w:rPr>
          <w:rFonts w:eastAsia="宋体"/>
        </w:rPr>
        <w:t>EI</w:t>
      </w:r>
      <w:r w:rsidRPr="006360DD">
        <w:rPr>
          <w:rFonts w:eastAsia="宋体"/>
        </w:rPr>
        <w:t>、</w:t>
      </w:r>
      <w:r w:rsidRPr="006360DD">
        <w:rPr>
          <w:rFonts w:eastAsia="宋体"/>
        </w:rPr>
        <w:t>ISTP</w:t>
      </w:r>
      <w:r w:rsidRPr="006360DD">
        <w:rPr>
          <w:rFonts w:eastAsia="宋体"/>
        </w:rPr>
        <w:t>检索论文</w:t>
      </w:r>
      <w:r w:rsidRPr="006360DD">
        <w:rPr>
          <w:rFonts w:eastAsia="宋体"/>
        </w:rPr>
        <w:t>10</w:t>
      </w:r>
      <w:r w:rsidRPr="006360DD">
        <w:rPr>
          <w:rFonts w:eastAsia="宋体"/>
        </w:rPr>
        <w:t>多篇，是《</w:t>
      </w:r>
      <w:r w:rsidRPr="006360DD">
        <w:rPr>
          <w:rFonts w:eastAsia="宋体"/>
        </w:rPr>
        <w:t>Computers, Environment and Urban Systems</w:t>
      </w:r>
      <w:r w:rsidRPr="006360DD">
        <w:rPr>
          <w:rFonts w:eastAsia="宋体"/>
        </w:rPr>
        <w:t>》、《</w:t>
      </w:r>
      <w:r w:rsidRPr="006360DD">
        <w:rPr>
          <w:rFonts w:eastAsia="宋体"/>
        </w:rPr>
        <w:t>Science China Earth Sciences</w:t>
      </w:r>
      <w:r w:rsidRPr="006360DD">
        <w:rPr>
          <w:rFonts w:eastAsia="宋体"/>
        </w:rPr>
        <w:t>》等国际期刊的审稿人</w:t>
      </w:r>
      <w:r w:rsidR="001A2FE8" w:rsidRPr="006360DD">
        <w:rPr>
          <w:rFonts w:eastAsia="宋体"/>
        </w:rPr>
        <w:t>。</w:t>
      </w:r>
    </w:p>
    <w:p w:rsidR="00091B67" w:rsidRDefault="00091B67" w:rsidP="00091B67">
      <w:pPr>
        <w:jc w:val="center"/>
        <w:rPr>
          <w:rFonts w:ascii="仿宋_GB2312" w:hAnsi="宋体" w:cs="宋体"/>
        </w:rPr>
      </w:pPr>
      <w:r>
        <w:rPr>
          <w:rFonts w:ascii="仿宋_GB2312" w:hAnsi="宋体" w:cs="宋体"/>
          <w:noProof/>
        </w:rPr>
        <w:drawing>
          <wp:inline distT="0" distB="0" distL="0" distR="0" wp14:anchorId="1404AA0A" wp14:editId="11FC03B9">
            <wp:extent cx="5040726" cy="3027510"/>
            <wp:effectExtent l="0" t="0" r="0" b="0"/>
            <wp:docPr id="1" name="图片 1" descr="C:\Documents and Settings\Administrator\桌面\焦利民老师讲座照片\DSC0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焦利民老师讲座照片\DSC0000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9881"/>
                    <a:stretch/>
                  </pic:blipFill>
                  <pic:spPr bwMode="auto">
                    <a:xfrm>
                      <a:off x="0" y="0"/>
                      <a:ext cx="5040000" cy="3027074"/>
                    </a:xfrm>
                    <a:prstGeom prst="rect">
                      <a:avLst/>
                    </a:prstGeom>
                    <a:noFill/>
                    <a:ln>
                      <a:noFill/>
                    </a:ln>
                    <a:extLst>
                      <a:ext uri="{53640926-AAD7-44D8-BBD7-CCE9431645EC}">
                        <a14:shadowObscured xmlns:a14="http://schemas.microsoft.com/office/drawing/2010/main"/>
                      </a:ext>
                    </a:extLst>
                  </pic:spPr>
                </pic:pic>
              </a:graphicData>
            </a:graphic>
          </wp:inline>
        </w:drawing>
      </w:r>
    </w:p>
    <w:p w:rsidR="00F53327" w:rsidRDefault="00F53327" w:rsidP="000D4593">
      <w:pPr>
        <w:spacing w:line="400" w:lineRule="exact"/>
        <w:ind w:firstLineChars="200" w:firstLine="480"/>
        <w:rPr>
          <w:rFonts w:eastAsia="宋体"/>
        </w:rPr>
      </w:pPr>
      <w:r w:rsidRPr="006360DD">
        <w:rPr>
          <w:rFonts w:eastAsia="宋体"/>
        </w:rPr>
        <w:t>焦老师</w:t>
      </w:r>
      <w:r w:rsidR="00AE2538" w:rsidRPr="006360DD">
        <w:rPr>
          <w:rFonts w:eastAsia="宋体"/>
        </w:rPr>
        <w:t>主要</w:t>
      </w:r>
      <w:r w:rsidR="0054592D">
        <w:rPr>
          <w:rFonts w:eastAsia="宋体" w:hint="eastAsia"/>
        </w:rPr>
        <w:t>从</w:t>
      </w:r>
      <w:r w:rsidR="00AE2538" w:rsidRPr="006360DD">
        <w:rPr>
          <w:rFonts w:eastAsia="宋体"/>
        </w:rPr>
        <w:t>SCI</w:t>
      </w:r>
      <w:r w:rsidR="0054592D">
        <w:rPr>
          <w:rFonts w:eastAsia="宋体"/>
        </w:rPr>
        <w:t>论文写作，期刊</w:t>
      </w:r>
      <w:r w:rsidR="00AE2538" w:rsidRPr="006360DD">
        <w:rPr>
          <w:rFonts w:eastAsia="宋体"/>
        </w:rPr>
        <w:t>选择，学术道德等方面进行了详细的讲解。</w:t>
      </w:r>
      <w:r w:rsidR="0054592D">
        <w:rPr>
          <w:rFonts w:eastAsia="宋体" w:hint="eastAsia"/>
        </w:rPr>
        <w:t>首先</w:t>
      </w:r>
      <w:r w:rsidR="00384893" w:rsidRPr="006360DD">
        <w:rPr>
          <w:rFonts w:eastAsia="宋体"/>
        </w:rPr>
        <w:t>从</w:t>
      </w:r>
      <w:r w:rsidR="00576FA5" w:rsidRPr="006360DD">
        <w:rPr>
          <w:rFonts w:eastAsia="宋体"/>
        </w:rPr>
        <w:t>SCI</w:t>
      </w:r>
      <w:r w:rsidR="00576FA5" w:rsidRPr="006360DD">
        <w:rPr>
          <w:rFonts w:eastAsia="宋体"/>
        </w:rPr>
        <w:t>论文写作方面为大家分析了各个过程的内容和注意事项，过程包括研究选题、收集资料、研究实施、结果分析、论文撰写和投稿与修改。英语</w:t>
      </w:r>
      <w:r w:rsidR="001A2FE8" w:rsidRPr="006360DD">
        <w:rPr>
          <w:rFonts w:eastAsia="宋体"/>
        </w:rPr>
        <w:t>论文的</w:t>
      </w:r>
      <w:r w:rsidR="00576FA5" w:rsidRPr="006360DD">
        <w:rPr>
          <w:rFonts w:eastAsia="宋体"/>
        </w:rPr>
        <w:t>写作内容和方法都与</w:t>
      </w:r>
      <w:r w:rsidR="001A2FE8" w:rsidRPr="006360DD">
        <w:rPr>
          <w:rFonts w:eastAsia="宋体"/>
        </w:rPr>
        <w:t>中文论文有所不同，需要注意的细节很多，</w:t>
      </w:r>
      <w:r w:rsidR="00576FA5" w:rsidRPr="006360DD">
        <w:rPr>
          <w:rFonts w:eastAsia="宋体"/>
        </w:rPr>
        <w:t>稍微不注意就会导致论文被拒。在注意事项中焦老师重点强调了这些小细节，包括引言的书写规范，英文语法规范，致谢，参考文献的引用等方面。</w:t>
      </w:r>
      <w:r w:rsidR="0054592D">
        <w:rPr>
          <w:rFonts w:eastAsia="宋体" w:hint="eastAsia"/>
        </w:rPr>
        <w:t>然后，在</w:t>
      </w:r>
      <w:r w:rsidR="00E32A47" w:rsidRPr="006360DD">
        <w:rPr>
          <w:rFonts w:eastAsia="宋体"/>
        </w:rPr>
        <w:t>选择期刊方面为大家介绍了国际上较为出名的一些期刊，提醒大家关注期刊的核心研究方向、影响因子、出版周期、出版费用和其他方面。</w:t>
      </w:r>
      <w:r w:rsidR="0054592D">
        <w:rPr>
          <w:rFonts w:eastAsia="宋体" w:hint="eastAsia"/>
        </w:rPr>
        <w:t>最后，</w:t>
      </w:r>
      <w:r w:rsidR="00E32A47" w:rsidRPr="006360DD">
        <w:rPr>
          <w:rFonts w:eastAsia="宋体"/>
        </w:rPr>
        <w:t>焦老师告诫</w:t>
      </w:r>
      <w:r w:rsidR="0054592D">
        <w:rPr>
          <w:rFonts w:eastAsia="宋体" w:hint="eastAsia"/>
        </w:rPr>
        <w:t>大家一定要遵守</w:t>
      </w:r>
      <w:r w:rsidR="0054592D" w:rsidRPr="006360DD">
        <w:rPr>
          <w:rFonts w:eastAsia="宋体"/>
        </w:rPr>
        <w:t>学术道德</w:t>
      </w:r>
      <w:r w:rsidR="00E32A47" w:rsidRPr="006360DD">
        <w:rPr>
          <w:rFonts w:eastAsia="宋体"/>
        </w:rPr>
        <w:t>，不要抄袭，国际著名期刊都会有较为强大的文献追踪软件，不能抱着侥幸心理，做出有损学术道德的事情。</w:t>
      </w:r>
      <w:r w:rsidR="0054592D">
        <w:rPr>
          <w:rFonts w:eastAsia="宋体" w:hint="eastAsia"/>
        </w:rPr>
        <w:t>要</w:t>
      </w:r>
      <w:r w:rsidR="00E32A47" w:rsidRPr="006360DD">
        <w:rPr>
          <w:rFonts w:eastAsia="宋体"/>
        </w:rPr>
        <w:t>从思想上端正好态度，营造健康的学术氛围。在提问环节中，在座的硕士及博士研究生积极举手提问。讲座结束后，仍有一些同学向焦老师</w:t>
      </w:r>
      <w:r w:rsidR="0054592D">
        <w:rPr>
          <w:rFonts w:eastAsia="宋体" w:hint="eastAsia"/>
        </w:rPr>
        <w:t>悉心</w:t>
      </w:r>
      <w:r w:rsidR="00E32A47" w:rsidRPr="006360DD">
        <w:rPr>
          <w:rFonts w:eastAsia="宋体"/>
        </w:rPr>
        <w:t>求教。</w:t>
      </w:r>
    </w:p>
    <w:p w:rsidR="00091B67" w:rsidRDefault="00091B67" w:rsidP="00091B67">
      <w:pPr>
        <w:jc w:val="center"/>
        <w:rPr>
          <w:rFonts w:ascii="仿宋_GB2312" w:hAnsi="宋体" w:cs="宋体"/>
        </w:rPr>
      </w:pPr>
      <w:r>
        <w:rPr>
          <w:rFonts w:ascii="仿宋_GB2312" w:hAnsi="宋体" w:cs="宋体"/>
          <w:noProof/>
        </w:rPr>
        <w:lastRenderedPageBreak/>
        <w:drawing>
          <wp:inline distT="0" distB="0" distL="0" distR="0" wp14:anchorId="5F052535" wp14:editId="63715E09">
            <wp:extent cx="5040000" cy="3778230"/>
            <wp:effectExtent l="0" t="0" r="0" b="0"/>
            <wp:docPr id="2" name="图片 2" descr="C:\Documents and Settings\Administrator\桌面\焦利民老师讲座照片\DSC0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焦利民老师讲座照片\DSC0004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0" cy="3778230"/>
                    </a:xfrm>
                    <a:prstGeom prst="rect">
                      <a:avLst/>
                    </a:prstGeom>
                    <a:noFill/>
                    <a:ln>
                      <a:noFill/>
                    </a:ln>
                  </pic:spPr>
                </pic:pic>
              </a:graphicData>
            </a:graphic>
          </wp:inline>
        </w:drawing>
      </w:r>
    </w:p>
    <w:p w:rsidR="00315E68" w:rsidRPr="006360DD" w:rsidRDefault="00315E68" w:rsidP="00315E68">
      <w:pPr>
        <w:spacing w:line="400" w:lineRule="exact"/>
        <w:ind w:firstLineChars="200" w:firstLine="480"/>
        <w:rPr>
          <w:rFonts w:eastAsia="宋体"/>
        </w:rPr>
      </w:pPr>
      <w:r w:rsidRPr="006360DD">
        <w:rPr>
          <w:rFonts w:eastAsia="宋体"/>
        </w:rPr>
        <w:t>此次演讲过程中，报告厅内座无虚席。焦利民老师很高兴同学们能在学术研究上有积极的态度和饱满的热情。此次讲座受到研究生们一致好评，认为在</w:t>
      </w:r>
      <w:r w:rsidRPr="006360DD">
        <w:rPr>
          <w:rFonts w:eastAsia="宋体"/>
        </w:rPr>
        <w:t>SCI</w:t>
      </w:r>
      <w:r w:rsidRPr="006360DD">
        <w:rPr>
          <w:rFonts w:eastAsia="宋体"/>
        </w:rPr>
        <w:t>论文写作和投稿方面有很大的帮助，希望以后可以多办一些这样的讲座，能够有利于论文写作水平的提高和更好</w:t>
      </w:r>
      <w:r w:rsidR="0054592D">
        <w:rPr>
          <w:rFonts w:eastAsia="宋体" w:hint="eastAsia"/>
        </w:rPr>
        <w:t>地</w:t>
      </w:r>
      <w:r w:rsidRPr="006360DD">
        <w:rPr>
          <w:rFonts w:eastAsia="宋体"/>
        </w:rPr>
        <w:t>规划自己的学术研究方向。</w:t>
      </w:r>
      <w:r w:rsidR="00914F36">
        <w:rPr>
          <w:rFonts w:eastAsia="宋体" w:hint="eastAsia"/>
        </w:rPr>
        <w:t>（高顺、戴兰供稿）</w:t>
      </w:r>
    </w:p>
    <w:sectPr w:rsidR="00315E68" w:rsidRPr="006360DD" w:rsidSect="00CC1DC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CB" w:rsidRDefault="007120CB" w:rsidP="00AE75A5">
      <w:pPr>
        <w:spacing w:line="240" w:lineRule="auto"/>
      </w:pPr>
      <w:r>
        <w:separator/>
      </w:r>
    </w:p>
  </w:endnote>
  <w:endnote w:type="continuationSeparator" w:id="0">
    <w:p w:rsidR="007120CB" w:rsidRDefault="007120CB" w:rsidP="00AE7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2D" w:rsidRDefault="005459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2D" w:rsidRDefault="0054592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2D" w:rsidRDefault="005459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CB" w:rsidRDefault="007120CB" w:rsidP="00AE75A5">
      <w:pPr>
        <w:spacing w:line="240" w:lineRule="auto"/>
      </w:pPr>
      <w:r>
        <w:separator/>
      </w:r>
    </w:p>
  </w:footnote>
  <w:footnote w:type="continuationSeparator" w:id="0">
    <w:p w:rsidR="007120CB" w:rsidRDefault="007120CB" w:rsidP="00AE75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2D" w:rsidRDefault="005459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A5" w:rsidRDefault="00AE75A5" w:rsidP="0054592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92D" w:rsidRDefault="005459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48A9"/>
    <w:rsid w:val="000007CD"/>
    <w:rsid w:val="00001108"/>
    <w:rsid w:val="00091B67"/>
    <w:rsid w:val="000B4AA9"/>
    <w:rsid w:val="000D4593"/>
    <w:rsid w:val="00123D1A"/>
    <w:rsid w:val="001A2D02"/>
    <w:rsid w:val="001A2FE8"/>
    <w:rsid w:val="001B177E"/>
    <w:rsid w:val="00272100"/>
    <w:rsid w:val="002C1DA3"/>
    <w:rsid w:val="00315E68"/>
    <w:rsid w:val="00384893"/>
    <w:rsid w:val="00442742"/>
    <w:rsid w:val="0044611B"/>
    <w:rsid w:val="004D0D60"/>
    <w:rsid w:val="0054592D"/>
    <w:rsid w:val="00576FA5"/>
    <w:rsid w:val="005841C4"/>
    <w:rsid w:val="0059595B"/>
    <w:rsid w:val="00605FF4"/>
    <w:rsid w:val="006360DD"/>
    <w:rsid w:val="00636986"/>
    <w:rsid w:val="007120CB"/>
    <w:rsid w:val="008B73BF"/>
    <w:rsid w:val="00904E2F"/>
    <w:rsid w:val="00914F36"/>
    <w:rsid w:val="0093224C"/>
    <w:rsid w:val="00961F02"/>
    <w:rsid w:val="00A81261"/>
    <w:rsid w:val="00AE2538"/>
    <w:rsid w:val="00AE75A5"/>
    <w:rsid w:val="00BA296B"/>
    <w:rsid w:val="00C73C9A"/>
    <w:rsid w:val="00CC1DC9"/>
    <w:rsid w:val="00CD16CA"/>
    <w:rsid w:val="00CE65D3"/>
    <w:rsid w:val="00CE77AF"/>
    <w:rsid w:val="00D86617"/>
    <w:rsid w:val="00DA207D"/>
    <w:rsid w:val="00E32A47"/>
    <w:rsid w:val="00E460E5"/>
    <w:rsid w:val="00EC1095"/>
    <w:rsid w:val="00F53327"/>
    <w:rsid w:val="00F5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A9"/>
    <w:pPr>
      <w:widowControl w:val="0"/>
      <w:spacing w:line="360" w:lineRule="auto"/>
      <w:jc w:val="both"/>
    </w:pPr>
    <w:rPr>
      <w:rFonts w:ascii="Times New Roman" w:eastAsia="仿宋_GB2312"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75A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E75A5"/>
    <w:rPr>
      <w:rFonts w:ascii="Times New Roman" w:eastAsia="仿宋_GB2312" w:hAnsi="Times New Roman" w:cs="Times New Roman"/>
      <w:sz w:val="18"/>
      <w:szCs w:val="18"/>
    </w:rPr>
  </w:style>
  <w:style w:type="paragraph" w:styleId="a4">
    <w:name w:val="footer"/>
    <w:basedOn w:val="a"/>
    <w:link w:val="Char0"/>
    <w:uiPriority w:val="99"/>
    <w:unhideWhenUsed/>
    <w:rsid w:val="00AE75A5"/>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AE75A5"/>
    <w:rPr>
      <w:rFonts w:ascii="Times New Roman" w:eastAsia="仿宋_GB2312" w:hAnsi="Times New Roman" w:cs="Times New Roman"/>
      <w:sz w:val="18"/>
      <w:szCs w:val="18"/>
    </w:rPr>
  </w:style>
  <w:style w:type="paragraph" w:styleId="a5">
    <w:name w:val="Balloon Text"/>
    <w:basedOn w:val="a"/>
    <w:link w:val="Char1"/>
    <w:uiPriority w:val="99"/>
    <w:semiHidden/>
    <w:unhideWhenUsed/>
    <w:rsid w:val="00AE75A5"/>
    <w:pPr>
      <w:spacing w:line="240" w:lineRule="auto"/>
    </w:pPr>
    <w:rPr>
      <w:sz w:val="18"/>
      <w:szCs w:val="18"/>
    </w:rPr>
  </w:style>
  <w:style w:type="character" w:customStyle="1" w:styleId="Char1">
    <w:name w:val="批注框文本 Char"/>
    <w:basedOn w:val="a0"/>
    <w:link w:val="a5"/>
    <w:uiPriority w:val="99"/>
    <w:semiHidden/>
    <w:rsid w:val="00AE75A5"/>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17772">
      <w:bodyDiv w:val="1"/>
      <w:marLeft w:val="0"/>
      <w:marRight w:val="0"/>
      <w:marTop w:val="0"/>
      <w:marBottom w:val="0"/>
      <w:divBdr>
        <w:top w:val="none" w:sz="0" w:space="0" w:color="auto"/>
        <w:left w:val="none" w:sz="0" w:space="0" w:color="auto"/>
        <w:bottom w:val="none" w:sz="0" w:space="0" w:color="auto"/>
        <w:right w:val="none" w:sz="0" w:space="0" w:color="auto"/>
      </w:divBdr>
      <w:divsChild>
        <w:div w:id="90903041">
          <w:marLeft w:val="0"/>
          <w:marRight w:val="0"/>
          <w:marTop w:val="0"/>
          <w:marBottom w:val="0"/>
          <w:divBdr>
            <w:top w:val="none" w:sz="0" w:space="0" w:color="auto"/>
            <w:left w:val="none" w:sz="0" w:space="0" w:color="auto"/>
            <w:bottom w:val="none" w:sz="0" w:space="0" w:color="auto"/>
            <w:right w:val="none" w:sz="0" w:space="0" w:color="auto"/>
          </w:divBdr>
          <w:divsChild>
            <w:div w:id="936518545">
              <w:marLeft w:val="0"/>
              <w:marRight w:val="0"/>
              <w:marTop w:val="0"/>
              <w:marBottom w:val="0"/>
              <w:divBdr>
                <w:top w:val="none" w:sz="0" w:space="0" w:color="auto"/>
                <w:left w:val="none" w:sz="0" w:space="0" w:color="auto"/>
                <w:bottom w:val="none" w:sz="0" w:space="0" w:color="auto"/>
                <w:right w:val="none" w:sz="0" w:space="0" w:color="auto"/>
              </w:divBdr>
              <w:divsChild>
                <w:div w:id="434178240">
                  <w:marLeft w:val="0"/>
                  <w:marRight w:val="0"/>
                  <w:marTop w:val="0"/>
                  <w:marBottom w:val="0"/>
                  <w:divBdr>
                    <w:top w:val="none" w:sz="0" w:space="0" w:color="auto"/>
                    <w:left w:val="none" w:sz="0" w:space="0" w:color="auto"/>
                    <w:bottom w:val="none" w:sz="0" w:space="0" w:color="auto"/>
                    <w:right w:val="none" w:sz="0" w:space="0" w:color="auto"/>
                  </w:divBdr>
                  <w:divsChild>
                    <w:div w:id="89670544">
                      <w:marLeft w:val="0"/>
                      <w:marRight w:val="0"/>
                      <w:marTop w:val="0"/>
                      <w:marBottom w:val="0"/>
                      <w:divBdr>
                        <w:top w:val="none" w:sz="0" w:space="0" w:color="auto"/>
                        <w:left w:val="none" w:sz="0" w:space="0" w:color="auto"/>
                        <w:bottom w:val="none" w:sz="0" w:space="0" w:color="auto"/>
                        <w:right w:val="none" w:sz="0" w:space="0" w:color="auto"/>
                      </w:divBdr>
                      <w:divsChild>
                        <w:div w:id="1746342303">
                          <w:marLeft w:val="0"/>
                          <w:marRight w:val="0"/>
                          <w:marTop w:val="0"/>
                          <w:marBottom w:val="0"/>
                          <w:divBdr>
                            <w:top w:val="none" w:sz="0" w:space="0" w:color="auto"/>
                            <w:left w:val="none" w:sz="0" w:space="0" w:color="auto"/>
                            <w:bottom w:val="none" w:sz="0" w:space="0" w:color="auto"/>
                            <w:right w:val="none" w:sz="0" w:space="0" w:color="auto"/>
                          </w:divBdr>
                          <w:divsChild>
                            <w:div w:id="1008022181">
                              <w:marLeft w:val="0"/>
                              <w:marRight w:val="0"/>
                              <w:marTop w:val="0"/>
                              <w:marBottom w:val="0"/>
                              <w:divBdr>
                                <w:top w:val="none" w:sz="0" w:space="0" w:color="auto"/>
                                <w:left w:val="none" w:sz="0" w:space="0" w:color="auto"/>
                                <w:bottom w:val="none" w:sz="0" w:space="0" w:color="auto"/>
                                <w:right w:val="none" w:sz="0" w:space="0" w:color="auto"/>
                              </w:divBdr>
                              <w:divsChild>
                                <w:div w:id="6139482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124</Words>
  <Characters>709</Characters>
  <Application>Microsoft Office Word</Application>
  <DocSecurity>0</DocSecurity>
  <Lines>5</Lines>
  <Paragraphs>1</Paragraphs>
  <ScaleCrop>false</ScaleCrop>
  <Company>微软中国</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DL</cp:lastModifiedBy>
  <cp:revision>43</cp:revision>
  <dcterms:created xsi:type="dcterms:W3CDTF">2012-11-08T10:26:00Z</dcterms:created>
  <dcterms:modified xsi:type="dcterms:W3CDTF">2012-11-10T07:23:00Z</dcterms:modified>
</cp:coreProperties>
</file>